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28DAA" w14:textId="77777777" w:rsidR="005C4713" w:rsidRPr="00481A42" w:rsidRDefault="005C4713" w:rsidP="00AE52D2">
      <w:pPr>
        <w:jc w:val="center"/>
        <w:rPr>
          <w:rFonts w:ascii="PT Astra Serif" w:hAnsi="PT Astra Serif"/>
          <w:sz w:val="26"/>
          <w:szCs w:val="26"/>
        </w:rPr>
      </w:pPr>
      <w:r w:rsidRPr="00481A42">
        <w:rPr>
          <w:rFonts w:ascii="PT Astra Serif" w:hAnsi="PT Astra Serif"/>
          <w:b/>
          <w:sz w:val="26"/>
          <w:szCs w:val="26"/>
        </w:rPr>
        <w:t>Финансово-экономическое обоснование</w:t>
      </w:r>
      <w:r w:rsidRPr="00481A42">
        <w:rPr>
          <w:rFonts w:ascii="PT Astra Serif" w:hAnsi="PT Astra Serif"/>
          <w:sz w:val="26"/>
          <w:szCs w:val="26"/>
        </w:rPr>
        <w:t xml:space="preserve"> </w:t>
      </w:r>
    </w:p>
    <w:p w14:paraId="6FF191C4" w14:textId="77777777" w:rsidR="00FE72D3" w:rsidRPr="00481A42" w:rsidRDefault="001D7618" w:rsidP="00FE72D3">
      <w:pPr>
        <w:jc w:val="center"/>
        <w:rPr>
          <w:rFonts w:ascii="PT Astra Serif" w:hAnsi="PT Astra Serif"/>
          <w:b/>
          <w:sz w:val="26"/>
          <w:szCs w:val="26"/>
        </w:rPr>
      </w:pPr>
      <w:r w:rsidRPr="00481A42">
        <w:rPr>
          <w:rFonts w:ascii="PT Astra Serif" w:hAnsi="PT Astra Serif"/>
          <w:b/>
          <w:sz w:val="26"/>
          <w:szCs w:val="26"/>
        </w:rPr>
        <w:t>к проекту</w:t>
      </w:r>
      <w:r w:rsidR="00FE72D3" w:rsidRPr="00481A42">
        <w:rPr>
          <w:rFonts w:ascii="PT Astra Serif" w:hAnsi="PT Astra Serif"/>
          <w:b/>
          <w:sz w:val="26"/>
          <w:szCs w:val="26"/>
        </w:rPr>
        <w:t xml:space="preserve"> постановления Правительства Ульяновской области </w:t>
      </w:r>
    </w:p>
    <w:p w14:paraId="2171F255" w14:textId="77777777" w:rsidR="009D0C9A" w:rsidRPr="00481A42" w:rsidRDefault="009D0C9A" w:rsidP="009D0C9A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  <w:r w:rsidRPr="00481A42">
        <w:rPr>
          <w:rFonts w:ascii="PT Astra Serif" w:hAnsi="PT Astra Serif"/>
          <w:b/>
          <w:sz w:val="26"/>
          <w:szCs w:val="26"/>
        </w:rPr>
        <w:t xml:space="preserve">«О внесении изменений в </w:t>
      </w:r>
      <w:r w:rsidR="004C0434" w:rsidRPr="00481A42">
        <w:rPr>
          <w:rFonts w:ascii="PT Astra Serif" w:hAnsi="PT Astra Serif"/>
          <w:b/>
          <w:sz w:val="26"/>
          <w:szCs w:val="26"/>
        </w:rPr>
        <w:t>Г</w:t>
      </w:r>
      <w:r w:rsidRPr="00481A42">
        <w:rPr>
          <w:rFonts w:ascii="PT Astra Serif" w:hAnsi="PT Astra Serif"/>
          <w:b/>
          <w:sz w:val="26"/>
          <w:szCs w:val="26"/>
        </w:rPr>
        <w:t xml:space="preserve">осударственную программу </w:t>
      </w:r>
    </w:p>
    <w:p w14:paraId="2B6A7089" w14:textId="77777777" w:rsidR="009D0C9A" w:rsidRPr="00481A42" w:rsidRDefault="009D0C9A" w:rsidP="009D0C9A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6"/>
          <w:szCs w:val="26"/>
        </w:rPr>
      </w:pPr>
      <w:r w:rsidRPr="00481A42">
        <w:rPr>
          <w:rFonts w:ascii="PT Astra Serif" w:hAnsi="PT Astra Serif"/>
          <w:b/>
          <w:sz w:val="26"/>
          <w:szCs w:val="26"/>
        </w:rPr>
        <w:t xml:space="preserve">Ульяновской области </w:t>
      </w:r>
      <w:r w:rsidRPr="00481A42">
        <w:rPr>
          <w:rFonts w:ascii="PT Astra Serif" w:hAnsi="PT Astra Serif"/>
          <w:b/>
          <w:bCs/>
          <w:sz w:val="26"/>
          <w:szCs w:val="26"/>
        </w:rPr>
        <w:t xml:space="preserve">«Развитие </w:t>
      </w:r>
      <w:r w:rsidR="004C0434" w:rsidRPr="00481A42">
        <w:rPr>
          <w:rFonts w:ascii="PT Astra Serif" w:hAnsi="PT Astra Serif"/>
          <w:b/>
          <w:bCs/>
          <w:sz w:val="26"/>
          <w:szCs w:val="26"/>
        </w:rPr>
        <w:t>Г</w:t>
      </w:r>
      <w:r w:rsidRPr="00481A42">
        <w:rPr>
          <w:rFonts w:ascii="PT Astra Serif" w:hAnsi="PT Astra Serif"/>
          <w:b/>
          <w:bCs/>
          <w:sz w:val="26"/>
          <w:szCs w:val="26"/>
        </w:rPr>
        <w:t>осударственной ветеринарной службы Российской Федерации на территории Ульяновской области»</w:t>
      </w:r>
    </w:p>
    <w:p w14:paraId="2D6C0074" w14:textId="77777777" w:rsidR="00CB5F98" w:rsidRPr="00481A42" w:rsidRDefault="00CB5F98" w:rsidP="00A4034F">
      <w:pPr>
        <w:spacing w:line="360" w:lineRule="auto"/>
        <w:jc w:val="center"/>
        <w:rPr>
          <w:rFonts w:ascii="PT Astra Serif" w:hAnsi="PT Astra Serif"/>
          <w:b/>
          <w:sz w:val="26"/>
          <w:szCs w:val="26"/>
        </w:rPr>
      </w:pPr>
    </w:p>
    <w:p w14:paraId="235A1CF6" w14:textId="77777777" w:rsidR="00A4034F" w:rsidRPr="00C24486" w:rsidRDefault="00562995" w:rsidP="009B7E6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r w:rsidRPr="00C24486">
        <w:rPr>
          <w:rFonts w:ascii="PT Astra Serif" w:hAnsi="PT Astra Serif"/>
          <w:sz w:val="28"/>
          <w:szCs w:val="28"/>
        </w:rPr>
        <w:t>Проект постановления Правительства</w:t>
      </w:r>
      <w:r w:rsidRPr="00C24486">
        <w:rPr>
          <w:rFonts w:ascii="PT Astra Serif" w:hAnsi="PT Astra Serif"/>
          <w:b/>
          <w:sz w:val="28"/>
          <w:szCs w:val="28"/>
        </w:rPr>
        <w:t xml:space="preserve"> </w:t>
      </w:r>
      <w:r w:rsidRPr="00C24486">
        <w:rPr>
          <w:rFonts w:ascii="PT Astra Serif" w:hAnsi="PT Astra Serif"/>
          <w:sz w:val="28"/>
          <w:szCs w:val="28"/>
        </w:rPr>
        <w:t xml:space="preserve">Ульяновской области </w:t>
      </w:r>
      <w:r w:rsidRPr="00C24486">
        <w:rPr>
          <w:rFonts w:ascii="PT Astra Serif" w:hAnsi="PT Astra Serif"/>
          <w:sz w:val="28"/>
          <w:szCs w:val="28"/>
        </w:rPr>
        <w:br/>
      </w:r>
      <w:r w:rsidR="009D0C9A" w:rsidRPr="00C24486">
        <w:rPr>
          <w:rFonts w:ascii="PT Astra Serif" w:hAnsi="PT Astra Serif"/>
          <w:sz w:val="28"/>
          <w:szCs w:val="28"/>
        </w:rPr>
        <w:t xml:space="preserve">«О внесении изменений в </w:t>
      </w:r>
      <w:r w:rsidR="004C0434" w:rsidRPr="00C24486">
        <w:rPr>
          <w:rFonts w:ascii="PT Astra Serif" w:hAnsi="PT Astra Serif"/>
          <w:sz w:val="28"/>
          <w:szCs w:val="28"/>
        </w:rPr>
        <w:t>г</w:t>
      </w:r>
      <w:r w:rsidR="009D0C9A" w:rsidRPr="00C24486">
        <w:rPr>
          <w:rFonts w:ascii="PT Astra Serif" w:hAnsi="PT Astra Serif"/>
          <w:sz w:val="28"/>
          <w:szCs w:val="28"/>
        </w:rPr>
        <w:t xml:space="preserve">осударственную программу Ульяновской области «Развитие </w:t>
      </w:r>
      <w:r w:rsidR="004C0434" w:rsidRPr="00C24486">
        <w:rPr>
          <w:rFonts w:ascii="PT Astra Serif" w:hAnsi="PT Astra Serif"/>
          <w:sz w:val="28"/>
          <w:szCs w:val="28"/>
        </w:rPr>
        <w:t>Г</w:t>
      </w:r>
      <w:r w:rsidR="009D0C9A" w:rsidRPr="00C24486">
        <w:rPr>
          <w:rFonts w:ascii="PT Astra Serif" w:hAnsi="PT Astra Serif"/>
          <w:sz w:val="28"/>
          <w:szCs w:val="28"/>
        </w:rPr>
        <w:t xml:space="preserve">осударственной ветеринарной службы Российской Федерации </w:t>
      </w:r>
      <w:r w:rsidR="009D0C9A" w:rsidRPr="00C24486">
        <w:rPr>
          <w:rFonts w:ascii="PT Astra Serif" w:hAnsi="PT Astra Serif"/>
          <w:sz w:val="28"/>
          <w:szCs w:val="28"/>
        </w:rPr>
        <w:br/>
        <w:t>на территории Ульяновской области»</w:t>
      </w:r>
      <w:r w:rsidRPr="00C24486">
        <w:rPr>
          <w:rFonts w:ascii="PT Astra Serif" w:hAnsi="PT Astra Serif"/>
          <w:bCs/>
          <w:sz w:val="28"/>
          <w:szCs w:val="28"/>
        </w:rPr>
        <w:t xml:space="preserve"> </w:t>
      </w:r>
      <w:r w:rsidR="007445AC" w:rsidRPr="00C24486">
        <w:rPr>
          <w:rFonts w:ascii="PT Astra Serif" w:hAnsi="PT Astra Serif"/>
          <w:bCs/>
          <w:sz w:val="28"/>
          <w:szCs w:val="28"/>
        </w:rPr>
        <w:t xml:space="preserve">(далее – Проект) </w:t>
      </w:r>
      <w:r w:rsidR="00C2440F" w:rsidRPr="00C24486">
        <w:rPr>
          <w:rFonts w:ascii="PT Astra Serif" w:hAnsi="PT Astra Serif"/>
          <w:bCs/>
          <w:sz w:val="28"/>
          <w:szCs w:val="28"/>
        </w:rPr>
        <w:t xml:space="preserve">предусматривает </w:t>
      </w:r>
      <w:r w:rsidR="00CE396B" w:rsidRPr="00C24486">
        <w:rPr>
          <w:rFonts w:ascii="PT Astra Serif" w:hAnsi="PT Astra Serif"/>
          <w:bCs/>
          <w:sz w:val="28"/>
          <w:szCs w:val="28"/>
        </w:rPr>
        <w:t xml:space="preserve">внесение </w:t>
      </w:r>
      <w:r w:rsidR="007F5A4E" w:rsidRPr="00C24486">
        <w:rPr>
          <w:rFonts w:ascii="PT Astra Serif" w:hAnsi="PT Astra Serif"/>
          <w:sz w:val="28"/>
          <w:szCs w:val="28"/>
        </w:rPr>
        <w:t>изменени</w:t>
      </w:r>
      <w:r w:rsidR="00CE396B" w:rsidRPr="00C24486">
        <w:rPr>
          <w:rFonts w:ascii="PT Astra Serif" w:hAnsi="PT Astra Serif"/>
          <w:sz w:val="28"/>
          <w:szCs w:val="28"/>
        </w:rPr>
        <w:t>й</w:t>
      </w:r>
      <w:r w:rsidR="007F5A4E" w:rsidRPr="00C24486">
        <w:rPr>
          <w:rFonts w:ascii="PT Astra Serif" w:hAnsi="PT Astra Serif"/>
          <w:sz w:val="28"/>
          <w:szCs w:val="28"/>
        </w:rPr>
        <w:t xml:space="preserve"> в </w:t>
      </w:r>
      <w:r w:rsidR="007F5A4E" w:rsidRPr="00C24486">
        <w:rPr>
          <w:rFonts w:ascii="PT Astra Serif" w:hAnsi="PT Astra Serif"/>
          <w:spacing w:val="-4"/>
          <w:sz w:val="28"/>
          <w:szCs w:val="28"/>
        </w:rPr>
        <w:t xml:space="preserve">государственную программу Ульяновской области «Развитие </w:t>
      </w:r>
      <w:r w:rsidR="004C0434" w:rsidRPr="00C24486">
        <w:rPr>
          <w:rFonts w:ascii="PT Astra Serif" w:hAnsi="PT Astra Serif"/>
          <w:spacing w:val="-4"/>
          <w:sz w:val="28"/>
          <w:szCs w:val="28"/>
        </w:rPr>
        <w:t>Г</w:t>
      </w:r>
      <w:r w:rsidR="007F5A4E" w:rsidRPr="00C24486">
        <w:rPr>
          <w:rFonts w:ascii="PT Astra Serif" w:hAnsi="PT Astra Serif"/>
          <w:spacing w:val="-4"/>
          <w:sz w:val="28"/>
          <w:szCs w:val="28"/>
        </w:rPr>
        <w:t xml:space="preserve">осударственной ветеринарной службы Российской Федерации </w:t>
      </w:r>
      <w:r w:rsidR="00CE396B" w:rsidRPr="00C24486">
        <w:rPr>
          <w:rFonts w:ascii="PT Astra Serif" w:hAnsi="PT Astra Serif"/>
          <w:spacing w:val="-4"/>
          <w:sz w:val="28"/>
          <w:szCs w:val="28"/>
        </w:rPr>
        <w:br/>
      </w:r>
      <w:r w:rsidR="007F5A4E" w:rsidRPr="00C24486">
        <w:rPr>
          <w:rFonts w:ascii="PT Astra Serif" w:hAnsi="PT Astra Serif"/>
          <w:spacing w:val="-4"/>
          <w:sz w:val="28"/>
          <w:szCs w:val="28"/>
        </w:rPr>
        <w:t>на территории Ульяновской области», утверждённую постановлением Правительства Ульяновской области от 14.11.2019</w:t>
      </w:r>
      <w:r w:rsidR="00CE396B" w:rsidRPr="00C24486">
        <w:rPr>
          <w:rFonts w:ascii="PT Astra Serif" w:hAnsi="PT Astra Serif"/>
          <w:spacing w:val="-4"/>
          <w:sz w:val="28"/>
          <w:szCs w:val="28"/>
        </w:rPr>
        <w:t xml:space="preserve"> </w:t>
      </w:r>
      <w:r w:rsidR="007F5A4E" w:rsidRPr="00C24486">
        <w:rPr>
          <w:rFonts w:ascii="PT Astra Serif" w:hAnsi="PT Astra Serif"/>
          <w:spacing w:val="-4"/>
          <w:sz w:val="28"/>
          <w:szCs w:val="28"/>
        </w:rPr>
        <w:t xml:space="preserve">№ 26/573-П «Об утверждении государственной программы Ульяновской области «Развитие </w:t>
      </w:r>
      <w:r w:rsidR="004C0434" w:rsidRPr="00C24486">
        <w:rPr>
          <w:rFonts w:ascii="PT Astra Serif" w:hAnsi="PT Astra Serif"/>
          <w:spacing w:val="-4"/>
          <w:sz w:val="28"/>
          <w:szCs w:val="28"/>
        </w:rPr>
        <w:t>Г</w:t>
      </w:r>
      <w:r w:rsidR="007F5A4E" w:rsidRPr="00C24486">
        <w:rPr>
          <w:rFonts w:ascii="PT Astra Serif" w:hAnsi="PT Astra Serif"/>
          <w:spacing w:val="-4"/>
          <w:sz w:val="28"/>
          <w:szCs w:val="28"/>
        </w:rPr>
        <w:t>осударственной ветеринарной службы Российской Федерации</w:t>
      </w:r>
      <w:r w:rsidR="009B7E62" w:rsidRPr="00C24486">
        <w:rPr>
          <w:rFonts w:ascii="PT Astra Serif" w:hAnsi="PT Astra Serif"/>
          <w:spacing w:val="-4"/>
          <w:sz w:val="28"/>
          <w:szCs w:val="28"/>
        </w:rPr>
        <w:t xml:space="preserve"> </w:t>
      </w:r>
      <w:r w:rsidR="007F5A4E" w:rsidRPr="00C24486">
        <w:rPr>
          <w:rFonts w:ascii="PT Astra Serif" w:hAnsi="PT Astra Serif"/>
          <w:spacing w:val="-4"/>
          <w:sz w:val="28"/>
          <w:szCs w:val="28"/>
        </w:rPr>
        <w:t>на территории Ульяновской области»</w:t>
      </w:r>
      <w:r w:rsidR="00446159" w:rsidRPr="00C24486">
        <w:rPr>
          <w:rFonts w:ascii="PT Astra Serif" w:hAnsi="PT Astra Serif"/>
          <w:spacing w:val="-4"/>
          <w:sz w:val="28"/>
          <w:szCs w:val="28"/>
        </w:rPr>
        <w:t xml:space="preserve"> (далее – государственная программа)</w:t>
      </w:r>
      <w:r w:rsidR="00A4034F" w:rsidRPr="00C24486">
        <w:rPr>
          <w:rFonts w:ascii="PT Astra Serif" w:hAnsi="PT Astra Serif"/>
          <w:spacing w:val="-4"/>
          <w:sz w:val="28"/>
          <w:szCs w:val="28"/>
        </w:rPr>
        <w:t>.</w:t>
      </w:r>
    </w:p>
    <w:p w14:paraId="14EFA5F0" w14:textId="2211021A" w:rsidR="00FB4A47" w:rsidRPr="00C24486" w:rsidRDefault="00FB4A47" w:rsidP="00EA0489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r w:rsidRPr="00C24486">
        <w:rPr>
          <w:rFonts w:ascii="PT Astra Serif" w:hAnsi="PT Astra Serif"/>
          <w:spacing w:val="-4"/>
          <w:sz w:val="28"/>
          <w:szCs w:val="28"/>
        </w:rPr>
        <w:t xml:space="preserve">Вносятся изменения технического характера в целевые индикаторы «инвазированность продуктивного сельскохозяйственного поголовья животных» </w:t>
      </w:r>
      <w:r w:rsidR="00C24486">
        <w:rPr>
          <w:rFonts w:ascii="PT Astra Serif" w:hAnsi="PT Astra Serif"/>
          <w:spacing w:val="-4"/>
          <w:sz w:val="28"/>
          <w:szCs w:val="28"/>
        </w:rPr>
        <w:br/>
      </w:r>
      <w:r w:rsidRPr="00C24486">
        <w:rPr>
          <w:rFonts w:ascii="PT Astra Serif" w:hAnsi="PT Astra Serif"/>
          <w:spacing w:val="-4"/>
          <w:sz w:val="28"/>
          <w:szCs w:val="28"/>
        </w:rPr>
        <w:t>и «количество выявленных случаев реализации на продовольственном рынке Ульяновской области биологически опасной для жизни и здоровья населения некачественной и фальсифицированной продукции животного и растительного происхождения»</w:t>
      </w:r>
      <w:r w:rsidR="00EA0489" w:rsidRPr="00C24486">
        <w:rPr>
          <w:rFonts w:ascii="PT Astra Serif" w:hAnsi="PT Astra Serif"/>
          <w:spacing w:val="-4"/>
          <w:sz w:val="28"/>
          <w:szCs w:val="28"/>
        </w:rPr>
        <w:t xml:space="preserve">, а также в показатель, характеризующий ожидаемые результаты реализации государственной программы «Сокращение доли биологически опасной, некачественной продукции животного и растительного происхождения, которая по результатам лабораторного мониторинга биологической безопасности </w:t>
      </w:r>
      <w:r w:rsidR="00C24486">
        <w:rPr>
          <w:rFonts w:ascii="PT Astra Serif" w:hAnsi="PT Astra Serif"/>
          <w:spacing w:val="-4"/>
          <w:sz w:val="28"/>
          <w:szCs w:val="28"/>
        </w:rPr>
        <w:br/>
      </w:r>
      <w:r w:rsidR="00EA0489" w:rsidRPr="00C24486">
        <w:rPr>
          <w:rFonts w:ascii="PT Astra Serif" w:hAnsi="PT Astra Serif"/>
          <w:spacing w:val="-4"/>
          <w:sz w:val="28"/>
          <w:szCs w:val="28"/>
        </w:rPr>
        <w:t>и качества и безопасности пищевых продуктов не допущена к реализации потребителям в Ульяновской области, в общем объеме продукции, исследованной в процессе осуществления указанного мониторинга на территории Ульяновской области».</w:t>
      </w:r>
    </w:p>
    <w:p w14:paraId="059D0AF8" w14:textId="018A55FF" w:rsidR="00C24486" w:rsidRPr="00C24486" w:rsidRDefault="00C24486" w:rsidP="00C2448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bookmarkStart w:id="0" w:name="_Hlk12434932"/>
      <w:r w:rsidRPr="00C24486">
        <w:rPr>
          <w:rFonts w:ascii="PT Astra Serif" w:hAnsi="PT Astra Serif"/>
          <w:spacing w:val="-4"/>
          <w:sz w:val="28"/>
          <w:szCs w:val="28"/>
        </w:rPr>
        <w:t xml:space="preserve">В связи с внесением изменений в Закон Ульяновской области от 08.12.2022 года № 119-ЗО «Об областном бюджете Ульяновской области», уменьшается финансовое обеспечение в рамках подпрограммы «Финансовое обеспечение деятельности Агентства ветеринарии Ульяновской области» на 2023 год, а именно по мероприятию «Финансовое обеспечение деятельности Агентства» на сумму </w:t>
      </w:r>
      <w:r>
        <w:rPr>
          <w:rFonts w:ascii="PT Astra Serif" w:hAnsi="PT Astra Serif"/>
          <w:spacing w:val="-4"/>
          <w:sz w:val="28"/>
          <w:szCs w:val="28"/>
        </w:rPr>
        <w:br/>
      </w:r>
      <w:r w:rsidRPr="00C24486">
        <w:rPr>
          <w:rFonts w:ascii="PT Astra Serif" w:hAnsi="PT Astra Serif"/>
          <w:spacing w:val="-4"/>
          <w:sz w:val="28"/>
          <w:szCs w:val="28"/>
        </w:rPr>
        <w:t>90,0 тыс. руб. средств областного бюджета и увеличивается непрограммное мероприятие «Расходы, связанные с исполнением решений, принятых судебными органами».</w:t>
      </w:r>
    </w:p>
    <w:p w14:paraId="6443CB8E" w14:textId="77777777" w:rsidR="00481A42" w:rsidRPr="00C24486" w:rsidRDefault="00481A42" w:rsidP="009B7E62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</w:p>
    <w:p w14:paraId="17E4F8DB" w14:textId="77777777" w:rsidR="00481A42" w:rsidRPr="00C24486" w:rsidRDefault="00481A42" w:rsidP="009B7E62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</w:p>
    <w:p w14:paraId="462B9D1C" w14:textId="77777777" w:rsidR="00630365" w:rsidRPr="00C24486" w:rsidRDefault="00184315" w:rsidP="009B7E62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  <w:r w:rsidRPr="00C24486">
        <w:rPr>
          <w:rFonts w:ascii="PT Astra Serif" w:hAnsi="PT Astra Serif"/>
          <w:sz w:val="28"/>
          <w:szCs w:val="28"/>
        </w:rPr>
        <w:t>Р</w:t>
      </w:r>
      <w:r w:rsidR="00446159" w:rsidRPr="00C24486">
        <w:rPr>
          <w:rFonts w:ascii="PT Astra Serif" w:hAnsi="PT Astra Serif"/>
          <w:sz w:val="28"/>
          <w:szCs w:val="28"/>
        </w:rPr>
        <w:t>уководител</w:t>
      </w:r>
      <w:r w:rsidRPr="00C24486">
        <w:rPr>
          <w:rFonts w:ascii="PT Astra Serif" w:hAnsi="PT Astra Serif"/>
          <w:sz w:val="28"/>
          <w:szCs w:val="28"/>
        </w:rPr>
        <w:t>ь</w:t>
      </w:r>
      <w:r w:rsidR="00630365" w:rsidRPr="00C24486">
        <w:rPr>
          <w:rFonts w:ascii="PT Astra Serif" w:hAnsi="PT Astra Serif"/>
          <w:sz w:val="28"/>
          <w:szCs w:val="28"/>
        </w:rPr>
        <w:t xml:space="preserve"> Агентства ветеринарии Ульяновской</w:t>
      </w:r>
    </w:p>
    <w:p w14:paraId="123713D1" w14:textId="77777777" w:rsidR="00184315" w:rsidRPr="00C24486" w:rsidRDefault="00630365" w:rsidP="009B7E62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  <w:r w:rsidRPr="00C24486">
        <w:rPr>
          <w:rFonts w:ascii="PT Astra Serif" w:hAnsi="PT Astra Serif"/>
          <w:sz w:val="28"/>
          <w:szCs w:val="28"/>
        </w:rPr>
        <w:t xml:space="preserve">области </w:t>
      </w:r>
      <w:r w:rsidR="00446159" w:rsidRPr="00C24486">
        <w:rPr>
          <w:rFonts w:ascii="PT Astra Serif" w:hAnsi="PT Astra Serif"/>
          <w:sz w:val="28"/>
          <w:szCs w:val="28"/>
        </w:rPr>
        <w:t>– главн</w:t>
      </w:r>
      <w:r w:rsidR="00184315" w:rsidRPr="00C24486">
        <w:rPr>
          <w:rFonts w:ascii="PT Astra Serif" w:hAnsi="PT Astra Serif"/>
          <w:sz w:val="28"/>
          <w:szCs w:val="28"/>
        </w:rPr>
        <w:t>ый</w:t>
      </w:r>
      <w:r w:rsidRPr="00C24486">
        <w:rPr>
          <w:rFonts w:ascii="PT Astra Serif" w:hAnsi="PT Astra Serif"/>
          <w:sz w:val="28"/>
          <w:szCs w:val="28"/>
        </w:rPr>
        <w:t xml:space="preserve"> </w:t>
      </w:r>
      <w:r w:rsidR="00446159" w:rsidRPr="00C24486">
        <w:rPr>
          <w:rFonts w:ascii="PT Astra Serif" w:hAnsi="PT Astra Serif"/>
          <w:sz w:val="28"/>
          <w:szCs w:val="28"/>
        </w:rPr>
        <w:t>государственн</w:t>
      </w:r>
      <w:r w:rsidR="00184315" w:rsidRPr="00C24486">
        <w:rPr>
          <w:rFonts w:ascii="PT Astra Serif" w:hAnsi="PT Astra Serif"/>
          <w:sz w:val="28"/>
          <w:szCs w:val="28"/>
        </w:rPr>
        <w:t>ый</w:t>
      </w:r>
      <w:r w:rsidR="00446159" w:rsidRPr="00C24486">
        <w:rPr>
          <w:rFonts w:ascii="PT Astra Serif" w:hAnsi="PT Astra Serif"/>
          <w:sz w:val="28"/>
          <w:szCs w:val="28"/>
        </w:rPr>
        <w:t xml:space="preserve"> ветеринарн</w:t>
      </w:r>
      <w:r w:rsidR="00184315" w:rsidRPr="00C24486">
        <w:rPr>
          <w:rFonts w:ascii="PT Astra Serif" w:hAnsi="PT Astra Serif"/>
          <w:sz w:val="28"/>
          <w:szCs w:val="28"/>
        </w:rPr>
        <w:t>ый</w:t>
      </w:r>
      <w:r w:rsidR="00446159" w:rsidRPr="00C24486">
        <w:rPr>
          <w:rFonts w:ascii="PT Astra Serif" w:hAnsi="PT Astra Serif"/>
          <w:sz w:val="28"/>
          <w:szCs w:val="28"/>
        </w:rPr>
        <w:t xml:space="preserve"> </w:t>
      </w:r>
    </w:p>
    <w:p w14:paraId="65FFE7D4" w14:textId="77777777" w:rsidR="00C2440F" w:rsidRPr="00C24486" w:rsidRDefault="00446159" w:rsidP="009B7E62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bCs/>
          <w:sz w:val="28"/>
          <w:szCs w:val="28"/>
        </w:rPr>
      </w:pPr>
      <w:r w:rsidRPr="00C24486">
        <w:rPr>
          <w:rFonts w:ascii="PT Astra Serif" w:hAnsi="PT Astra Serif"/>
          <w:sz w:val="28"/>
          <w:szCs w:val="28"/>
        </w:rPr>
        <w:t>инспектор Ульяновской области</w:t>
      </w:r>
      <w:r w:rsidRPr="00C24486">
        <w:rPr>
          <w:rFonts w:ascii="PT Astra Serif" w:hAnsi="PT Astra Serif"/>
          <w:sz w:val="28"/>
          <w:szCs w:val="28"/>
        </w:rPr>
        <w:tab/>
      </w:r>
      <w:bookmarkEnd w:id="0"/>
      <w:r w:rsidR="00184315" w:rsidRPr="00C24486">
        <w:rPr>
          <w:rFonts w:ascii="PT Astra Serif" w:hAnsi="PT Astra Serif"/>
          <w:sz w:val="28"/>
          <w:szCs w:val="28"/>
        </w:rPr>
        <w:t xml:space="preserve">                                              </w:t>
      </w:r>
      <w:r w:rsidR="00630365" w:rsidRPr="00C24486">
        <w:rPr>
          <w:rFonts w:ascii="PT Astra Serif" w:hAnsi="PT Astra Serif"/>
          <w:sz w:val="28"/>
          <w:szCs w:val="28"/>
        </w:rPr>
        <w:t xml:space="preserve">    </w:t>
      </w:r>
      <w:r w:rsidR="00184315" w:rsidRPr="00C24486">
        <w:rPr>
          <w:rFonts w:ascii="PT Astra Serif" w:hAnsi="PT Astra Serif"/>
          <w:sz w:val="28"/>
          <w:szCs w:val="28"/>
        </w:rPr>
        <w:t xml:space="preserve">  </w:t>
      </w:r>
      <w:proofErr w:type="spellStart"/>
      <w:r w:rsidR="00184315" w:rsidRPr="00C24486">
        <w:rPr>
          <w:rFonts w:ascii="PT Astra Serif" w:hAnsi="PT Astra Serif"/>
          <w:sz w:val="28"/>
          <w:szCs w:val="28"/>
        </w:rPr>
        <w:t>Н.И.Пелевина</w:t>
      </w:r>
      <w:proofErr w:type="spellEnd"/>
    </w:p>
    <w:sectPr w:rsidR="00C2440F" w:rsidRPr="00C24486" w:rsidSect="00630365">
      <w:headerReference w:type="default" r:id="rId6"/>
      <w:pgSz w:w="11906" w:h="16838"/>
      <w:pgMar w:top="1134" w:right="566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C62F0" w14:textId="77777777" w:rsidR="00F0329F" w:rsidRDefault="00F0329F" w:rsidP="005A4449">
      <w:r>
        <w:separator/>
      </w:r>
    </w:p>
  </w:endnote>
  <w:endnote w:type="continuationSeparator" w:id="0">
    <w:p w14:paraId="04F276C1" w14:textId="77777777" w:rsidR="00F0329F" w:rsidRDefault="00F0329F" w:rsidP="005A4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DA4FB" w14:textId="77777777" w:rsidR="00F0329F" w:rsidRDefault="00F0329F" w:rsidP="005A4449">
      <w:r>
        <w:separator/>
      </w:r>
    </w:p>
  </w:footnote>
  <w:footnote w:type="continuationSeparator" w:id="0">
    <w:p w14:paraId="2893353F" w14:textId="77777777" w:rsidR="00F0329F" w:rsidRDefault="00F0329F" w:rsidP="005A4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574E1" w14:textId="77777777" w:rsidR="005A4449" w:rsidRPr="005A4449" w:rsidRDefault="005A4449" w:rsidP="005A4449">
    <w:pPr>
      <w:pStyle w:val="a3"/>
      <w:jc w:val="center"/>
      <w:rPr>
        <w:sz w:val="28"/>
        <w:szCs w:val="28"/>
      </w:rPr>
    </w:pPr>
    <w:r w:rsidRPr="005A4449">
      <w:rPr>
        <w:sz w:val="28"/>
        <w:szCs w:val="28"/>
      </w:rPr>
      <w:fldChar w:fldCharType="begin"/>
    </w:r>
    <w:r w:rsidRPr="005A4449">
      <w:rPr>
        <w:sz w:val="28"/>
        <w:szCs w:val="28"/>
      </w:rPr>
      <w:instrText>PAGE   \* MERGEFORMAT</w:instrText>
    </w:r>
    <w:r w:rsidRPr="005A4449">
      <w:rPr>
        <w:sz w:val="28"/>
        <w:szCs w:val="28"/>
      </w:rPr>
      <w:fldChar w:fldCharType="separate"/>
    </w:r>
    <w:r w:rsidR="0043129A">
      <w:rPr>
        <w:noProof/>
        <w:sz w:val="28"/>
        <w:szCs w:val="28"/>
      </w:rPr>
      <w:t>2</w:t>
    </w:r>
    <w:r w:rsidRPr="005A4449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713"/>
    <w:rsid w:val="00017B7B"/>
    <w:rsid w:val="00035BA8"/>
    <w:rsid w:val="00054FB9"/>
    <w:rsid w:val="000723E1"/>
    <w:rsid w:val="0008036C"/>
    <w:rsid w:val="00094057"/>
    <w:rsid w:val="000B46ED"/>
    <w:rsid w:val="000C2B0B"/>
    <w:rsid w:val="000D28A9"/>
    <w:rsid w:val="0010683B"/>
    <w:rsid w:val="00115032"/>
    <w:rsid w:val="00123952"/>
    <w:rsid w:val="00130EC7"/>
    <w:rsid w:val="00174CF3"/>
    <w:rsid w:val="00184315"/>
    <w:rsid w:val="00197BAD"/>
    <w:rsid w:val="001A49CE"/>
    <w:rsid w:val="001A5C50"/>
    <w:rsid w:val="001C24F3"/>
    <w:rsid w:val="001C2FB4"/>
    <w:rsid w:val="001C4B62"/>
    <w:rsid w:val="001D7618"/>
    <w:rsid w:val="001F3D83"/>
    <w:rsid w:val="001F7241"/>
    <w:rsid w:val="00203098"/>
    <w:rsid w:val="002112C4"/>
    <w:rsid w:val="0021187A"/>
    <w:rsid w:val="002318BF"/>
    <w:rsid w:val="00232DE5"/>
    <w:rsid w:val="00264432"/>
    <w:rsid w:val="002861DE"/>
    <w:rsid w:val="002907B9"/>
    <w:rsid w:val="002B4471"/>
    <w:rsid w:val="002C397C"/>
    <w:rsid w:val="002D00B0"/>
    <w:rsid w:val="002D1DC8"/>
    <w:rsid w:val="002E6835"/>
    <w:rsid w:val="00322D66"/>
    <w:rsid w:val="0036170B"/>
    <w:rsid w:val="00366731"/>
    <w:rsid w:val="00394580"/>
    <w:rsid w:val="003A0BD8"/>
    <w:rsid w:val="003B79EC"/>
    <w:rsid w:val="003F21EE"/>
    <w:rsid w:val="00403F9B"/>
    <w:rsid w:val="00414893"/>
    <w:rsid w:val="004307A0"/>
    <w:rsid w:val="004311FB"/>
    <w:rsid w:val="0043129A"/>
    <w:rsid w:val="00443585"/>
    <w:rsid w:val="00446159"/>
    <w:rsid w:val="004572AA"/>
    <w:rsid w:val="00461500"/>
    <w:rsid w:val="004811B4"/>
    <w:rsid w:val="00481A42"/>
    <w:rsid w:val="0048583B"/>
    <w:rsid w:val="004B1A3C"/>
    <w:rsid w:val="004C0434"/>
    <w:rsid w:val="00532BF6"/>
    <w:rsid w:val="005367FC"/>
    <w:rsid w:val="00542D56"/>
    <w:rsid w:val="00553085"/>
    <w:rsid w:val="00562995"/>
    <w:rsid w:val="00581E0B"/>
    <w:rsid w:val="005A4449"/>
    <w:rsid w:val="005B248E"/>
    <w:rsid w:val="005C4713"/>
    <w:rsid w:val="005D115C"/>
    <w:rsid w:val="005E7C9D"/>
    <w:rsid w:val="005F142F"/>
    <w:rsid w:val="005F2E51"/>
    <w:rsid w:val="00621EC2"/>
    <w:rsid w:val="00630365"/>
    <w:rsid w:val="00644D77"/>
    <w:rsid w:val="00646503"/>
    <w:rsid w:val="00652673"/>
    <w:rsid w:val="00662F8D"/>
    <w:rsid w:val="0066613F"/>
    <w:rsid w:val="0067059C"/>
    <w:rsid w:val="00672075"/>
    <w:rsid w:val="00676C49"/>
    <w:rsid w:val="00684515"/>
    <w:rsid w:val="00686F5D"/>
    <w:rsid w:val="0068714B"/>
    <w:rsid w:val="00694FCA"/>
    <w:rsid w:val="006B343B"/>
    <w:rsid w:val="006B5259"/>
    <w:rsid w:val="007150A2"/>
    <w:rsid w:val="007361A4"/>
    <w:rsid w:val="0073711A"/>
    <w:rsid w:val="007445AC"/>
    <w:rsid w:val="00753B11"/>
    <w:rsid w:val="0077613E"/>
    <w:rsid w:val="00794CCF"/>
    <w:rsid w:val="007A3475"/>
    <w:rsid w:val="007A7A0B"/>
    <w:rsid w:val="007D2DCB"/>
    <w:rsid w:val="007D3C55"/>
    <w:rsid w:val="007F00D2"/>
    <w:rsid w:val="007F21E0"/>
    <w:rsid w:val="007F5A4E"/>
    <w:rsid w:val="008650B3"/>
    <w:rsid w:val="00883092"/>
    <w:rsid w:val="00890722"/>
    <w:rsid w:val="008A06EA"/>
    <w:rsid w:val="008A3F56"/>
    <w:rsid w:val="008D2923"/>
    <w:rsid w:val="008E0522"/>
    <w:rsid w:val="008E4DD9"/>
    <w:rsid w:val="008F64C7"/>
    <w:rsid w:val="00917580"/>
    <w:rsid w:val="0091796A"/>
    <w:rsid w:val="00920ACF"/>
    <w:rsid w:val="00935C5C"/>
    <w:rsid w:val="0095058C"/>
    <w:rsid w:val="00950BE1"/>
    <w:rsid w:val="00976154"/>
    <w:rsid w:val="00981FEA"/>
    <w:rsid w:val="00987280"/>
    <w:rsid w:val="00987A1A"/>
    <w:rsid w:val="009A6590"/>
    <w:rsid w:val="009B5DFB"/>
    <w:rsid w:val="009B7E62"/>
    <w:rsid w:val="009C4428"/>
    <w:rsid w:val="009D0C9A"/>
    <w:rsid w:val="009D71EA"/>
    <w:rsid w:val="00A23EDD"/>
    <w:rsid w:val="00A4034F"/>
    <w:rsid w:val="00A4345F"/>
    <w:rsid w:val="00A440C9"/>
    <w:rsid w:val="00A441E4"/>
    <w:rsid w:val="00A46EC8"/>
    <w:rsid w:val="00A56CD5"/>
    <w:rsid w:val="00A643ED"/>
    <w:rsid w:val="00A73E2B"/>
    <w:rsid w:val="00A8473A"/>
    <w:rsid w:val="00A90F1D"/>
    <w:rsid w:val="00AA70E9"/>
    <w:rsid w:val="00AB16C1"/>
    <w:rsid w:val="00AC363D"/>
    <w:rsid w:val="00AC5FEB"/>
    <w:rsid w:val="00AE52D2"/>
    <w:rsid w:val="00AF0636"/>
    <w:rsid w:val="00B2435A"/>
    <w:rsid w:val="00B26A5E"/>
    <w:rsid w:val="00B4076D"/>
    <w:rsid w:val="00B46051"/>
    <w:rsid w:val="00B673F9"/>
    <w:rsid w:val="00BC0516"/>
    <w:rsid w:val="00BC16A6"/>
    <w:rsid w:val="00BC73ED"/>
    <w:rsid w:val="00BE0BCE"/>
    <w:rsid w:val="00BF73FD"/>
    <w:rsid w:val="00C2440F"/>
    <w:rsid w:val="00C24486"/>
    <w:rsid w:val="00C27055"/>
    <w:rsid w:val="00C4095E"/>
    <w:rsid w:val="00C56E79"/>
    <w:rsid w:val="00C71B13"/>
    <w:rsid w:val="00C84216"/>
    <w:rsid w:val="00C852BD"/>
    <w:rsid w:val="00CB289F"/>
    <w:rsid w:val="00CB5F98"/>
    <w:rsid w:val="00CD7411"/>
    <w:rsid w:val="00CE1869"/>
    <w:rsid w:val="00CE396B"/>
    <w:rsid w:val="00D0215A"/>
    <w:rsid w:val="00D24CBC"/>
    <w:rsid w:val="00D30760"/>
    <w:rsid w:val="00D46A8F"/>
    <w:rsid w:val="00D654CA"/>
    <w:rsid w:val="00D738AC"/>
    <w:rsid w:val="00D8287E"/>
    <w:rsid w:val="00DA7C98"/>
    <w:rsid w:val="00DB1D7D"/>
    <w:rsid w:val="00DC7B6C"/>
    <w:rsid w:val="00DE032F"/>
    <w:rsid w:val="00DE7A77"/>
    <w:rsid w:val="00DF3561"/>
    <w:rsid w:val="00DF5E33"/>
    <w:rsid w:val="00E12B81"/>
    <w:rsid w:val="00E15D44"/>
    <w:rsid w:val="00E26E20"/>
    <w:rsid w:val="00E31B24"/>
    <w:rsid w:val="00E47E18"/>
    <w:rsid w:val="00E53BFE"/>
    <w:rsid w:val="00E55325"/>
    <w:rsid w:val="00E5659D"/>
    <w:rsid w:val="00E66103"/>
    <w:rsid w:val="00E67DC4"/>
    <w:rsid w:val="00EA0489"/>
    <w:rsid w:val="00ED1E4D"/>
    <w:rsid w:val="00EE04DA"/>
    <w:rsid w:val="00EE7989"/>
    <w:rsid w:val="00F0329F"/>
    <w:rsid w:val="00F03391"/>
    <w:rsid w:val="00F101B2"/>
    <w:rsid w:val="00F172CD"/>
    <w:rsid w:val="00F51AFA"/>
    <w:rsid w:val="00F73496"/>
    <w:rsid w:val="00F8284A"/>
    <w:rsid w:val="00F9568A"/>
    <w:rsid w:val="00F977F4"/>
    <w:rsid w:val="00FA5F34"/>
    <w:rsid w:val="00FB05FF"/>
    <w:rsid w:val="00FB1795"/>
    <w:rsid w:val="00FB3676"/>
    <w:rsid w:val="00FB4A47"/>
    <w:rsid w:val="00FD4C65"/>
    <w:rsid w:val="00FE30F8"/>
    <w:rsid w:val="00FE704B"/>
    <w:rsid w:val="00FE72D3"/>
    <w:rsid w:val="00FF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BE423"/>
  <w15:chartTrackingRefBased/>
  <w15:docId w15:val="{0273B040-7DAA-40C2-A877-6F9BC9339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47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5659D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rsid w:val="005F142F"/>
    <w:pPr>
      <w:autoSpaceDE w:val="0"/>
      <w:autoSpaceDN w:val="0"/>
      <w:adjustRightInd w:val="0"/>
    </w:pPr>
    <w:rPr>
      <w:sz w:val="28"/>
      <w:szCs w:val="28"/>
    </w:rPr>
  </w:style>
  <w:style w:type="paragraph" w:styleId="a3">
    <w:name w:val="header"/>
    <w:basedOn w:val="a"/>
    <w:link w:val="a4"/>
    <w:uiPriority w:val="99"/>
    <w:rsid w:val="005A44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5A4449"/>
    <w:rPr>
      <w:sz w:val="24"/>
      <w:szCs w:val="24"/>
    </w:rPr>
  </w:style>
  <w:style w:type="paragraph" w:styleId="a5">
    <w:name w:val="footer"/>
    <w:basedOn w:val="a"/>
    <w:link w:val="a6"/>
    <w:rsid w:val="005A44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5A44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91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264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cp:lastPrinted>2023-08-11T05:33:00Z</cp:lastPrinted>
  <dcterms:created xsi:type="dcterms:W3CDTF">2023-08-14T13:37:00Z</dcterms:created>
  <dcterms:modified xsi:type="dcterms:W3CDTF">2023-08-16T05:22:00Z</dcterms:modified>
</cp:coreProperties>
</file>