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381F7" w14:textId="71C2D7E2" w:rsidR="00324A44" w:rsidRDefault="00324A44" w:rsidP="003C7EFD">
      <w:pPr>
        <w:ind w:firstLine="709"/>
        <w:jc w:val="both"/>
        <w:rPr>
          <w:sz w:val="28"/>
          <w:szCs w:val="28"/>
        </w:rPr>
      </w:pPr>
    </w:p>
    <w:p w14:paraId="5AE0DEA1" w14:textId="324D3AA6" w:rsidR="008F1F45" w:rsidRDefault="008F1F45" w:rsidP="008F1F45">
      <w:pPr>
        <w:spacing w:after="160"/>
        <w:jc w:val="center"/>
        <w:rPr>
          <w:sz w:val="28"/>
          <w:szCs w:val="28"/>
        </w:rPr>
      </w:pP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Сведения о результатах контрольных мероприятий, проведённых Агентством ветеринарии Ульяновской</w:t>
      </w:r>
      <w: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области в рамках </w:t>
      </w: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контроля</w:t>
      </w:r>
      <w: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за полнотой и качеством осуществления администрациями государственных полномочий по организации </w:t>
      </w:r>
      <w:r w:rsidRPr="008F1F45">
        <w:rPr>
          <w:b/>
          <w:sz w:val="28"/>
          <w:szCs w:val="28"/>
        </w:rPr>
        <w:t>мероприятий при осуществлении деятельности по обращению с животными без владельцев</w:t>
      </w: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</w:t>
      </w: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в </w:t>
      </w:r>
      <w:r>
        <w:rPr>
          <w:b/>
          <w:sz w:val="28"/>
          <w:szCs w:val="28"/>
        </w:rPr>
        <w:t>муниципальном образовании</w:t>
      </w:r>
      <w:r w:rsidRPr="008F1F45">
        <w:rPr>
          <w:b/>
          <w:sz w:val="28"/>
          <w:szCs w:val="28"/>
        </w:rPr>
        <w:t xml:space="preserve"> «Барышский район» Ульяновской области</w:t>
      </w:r>
      <w:bookmarkStart w:id="0" w:name="_GoBack"/>
      <w:bookmarkEnd w:id="0"/>
    </w:p>
    <w:p w14:paraId="195368C5" w14:textId="77468DC6" w:rsidR="008F1F45" w:rsidRPr="00F61D5C" w:rsidRDefault="008F1F45" w:rsidP="008F1F45">
      <w:pPr>
        <w:jc w:val="both"/>
        <w:rPr>
          <w:color w:val="FF0000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Период проведения проверки:</w:t>
      </w:r>
      <w:r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  <w:r w:rsidRPr="008F1F45">
        <w:rPr>
          <w:sz w:val="28"/>
          <w:szCs w:val="28"/>
        </w:rPr>
        <w:t>с 08.06.2023</w:t>
      </w:r>
      <w:r>
        <w:rPr>
          <w:sz w:val="28"/>
          <w:szCs w:val="28"/>
        </w:rPr>
        <w:t xml:space="preserve"> года</w:t>
      </w:r>
      <w:r w:rsidRPr="008F1F45">
        <w:rPr>
          <w:sz w:val="28"/>
          <w:szCs w:val="28"/>
        </w:rPr>
        <w:t xml:space="preserve"> по 30.06.2023</w:t>
      </w:r>
      <w:r>
        <w:rPr>
          <w:sz w:val="28"/>
          <w:szCs w:val="28"/>
        </w:rPr>
        <w:t xml:space="preserve"> года</w:t>
      </w:r>
      <w:r w:rsidRPr="00F61D5C">
        <w:rPr>
          <w:b/>
          <w:color w:val="FF0000"/>
          <w:sz w:val="28"/>
          <w:szCs w:val="28"/>
        </w:rPr>
        <w:t xml:space="preserve"> </w:t>
      </w:r>
    </w:p>
    <w:p w14:paraId="14DEA295" w14:textId="1D5D24A4" w:rsidR="008F1F45" w:rsidRPr="008F1F45" w:rsidRDefault="008F1F45" w:rsidP="008F1F45">
      <w:pPr>
        <w:jc w:val="both"/>
        <w:rPr>
          <w:rFonts w:ascii="PT Astra Serif" w:eastAsia="Calibri" w:hAnsi="PT Astra Serif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Предмет проверки:</w:t>
      </w:r>
      <w:r w:rsidRPr="008F1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 </w:t>
      </w:r>
      <w:r w:rsidRPr="005578F0">
        <w:rPr>
          <w:sz w:val="28"/>
          <w:szCs w:val="28"/>
        </w:rPr>
        <w:t>полнот</w:t>
      </w:r>
      <w:r>
        <w:rPr>
          <w:sz w:val="28"/>
          <w:szCs w:val="28"/>
        </w:rPr>
        <w:t>ы</w:t>
      </w:r>
      <w:r w:rsidRPr="005578F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качества</w:t>
      </w:r>
      <w:r w:rsidRPr="005578F0">
        <w:rPr>
          <w:sz w:val="28"/>
          <w:szCs w:val="28"/>
        </w:rPr>
        <w:t xml:space="preserve"> осуществления администрацией муниципального образования «</w:t>
      </w:r>
      <w:r>
        <w:rPr>
          <w:sz w:val="28"/>
          <w:szCs w:val="28"/>
        </w:rPr>
        <w:t>Барышский</w:t>
      </w:r>
      <w:r w:rsidRPr="005578F0">
        <w:rPr>
          <w:sz w:val="28"/>
          <w:szCs w:val="28"/>
        </w:rPr>
        <w:t xml:space="preserve"> район» Ульяновской</w:t>
      </w:r>
      <w:r>
        <w:rPr>
          <w:sz w:val="28"/>
          <w:szCs w:val="28"/>
        </w:rPr>
        <w:t xml:space="preserve"> области </w:t>
      </w:r>
      <w:r w:rsidRPr="005578F0">
        <w:rPr>
          <w:sz w:val="28"/>
          <w:szCs w:val="28"/>
        </w:rPr>
        <w:t>переданных государственных полномочий Ульяновской области по организации на территории МО «</w:t>
      </w:r>
      <w:r>
        <w:rPr>
          <w:sz w:val="28"/>
          <w:szCs w:val="28"/>
        </w:rPr>
        <w:t>Барышский</w:t>
      </w:r>
      <w:r w:rsidRPr="005578F0">
        <w:rPr>
          <w:sz w:val="28"/>
          <w:szCs w:val="28"/>
        </w:rPr>
        <w:t xml:space="preserve"> район» мероприятий при осуществлении деятельности по обращению с животными без владельцев.</w:t>
      </w:r>
    </w:p>
    <w:p w14:paraId="18D07B0C" w14:textId="77777777" w:rsidR="0094610E" w:rsidRPr="0094610E" w:rsidRDefault="0094610E" w:rsidP="0094610E">
      <w:pP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</w:pPr>
      <w:r w:rsidRPr="0094610E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Заключение:</w:t>
      </w:r>
    </w:p>
    <w:p w14:paraId="74D1265D" w14:textId="77777777" w:rsidR="0094610E" w:rsidRPr="005578F0" w:rsidRDefault="0094610E" w:rsidP="009461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5578F0">
        <w:rPr>
          <w:rFonts w:ascii="PT Astra Serif" w:hAnsi="PT Astra Serif"/>
          <w:sz w:val="28"/>
          <w:szCs w:val="28"/>
        </w:rPr>
        <w:t>При проверке распорядительных документов, регулирующих вопросы исполнения переданных полномочий, замечаний не выявлено.</w:t>
      </w:r>
    </w:p>
    <w:p w14:paraId="16B9A530" w14:textId="77777777" w:rsidR="0094610E" w:rsidRPr="005578F0" w:rsidRDefault="0094610E" w:rsidP="009461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78F0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5578F0">
        <w:rPr>
          <w:sz w:val="28"/>
          <w:szCs w:val="28"/>
        </w:rPr>
        <w:t>проверке</w:t>
      </w:r>
      <w:r>
        <w:rPr>
          <w:sz w:val="28"/>
          <w:szCs w:val="28"/>
        </w:rPr>
        <w:t xml:space="preserve"> </w:t>
      </w:r>
      <w:r w:rsidRPr="005578F0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5578F0">
        <w:rPr>
          <w:sz w:val="28"/>
          <w:szCs w:val="28"/>
        </w:rPr>
        <w:t>контрактов</w:t>
      </w:r>
      <w:r>
        <w:rPr>
          <w:sz w:val="28"/>
          <w:szCs w:val="28"/>
        </w:rPr>
        <w:t xml:space="preserve"> (</w:t>
      </w:r>
      <w:r w:rsidRPr="005578F0">
        <w:rPr>
          <w:sz w:val="28"/>
          <w:szCs w:val="28"/>
        </w:rPr>
        <w:t>договоров),</w:t>
      </w:r>
      <w:r>
        <w:rPr>
          <w:sz w:val="28"/>
          <w:szCs w:val="28"/>
        </w:rPr>
        <w:t xml:space="preserve"> </w:t>
      </w:r>
      <w:r w:rsidRPr="005578F0">
        <w:rPr>
          <w:sz w:val="28"/>
          <w:szCs w:val="28"/>
        </w:rPr>
        <w:t>технических заданий к муниципальным контрактам (договорам) на предмет соответствия мероприятий, указанных в техническом задании, мероприятиям, обязательным к исполнению в рамках осуществления переданных полномочий выявлен</w:t>
      </w:r>
      <w:r>
        <w:rPr>
          <w:sz w:val="28"/>
          <w:szCs w:val="28"/>
        </w:rPr>
        <w:t>ы</w:t>
      </w:r>
      <w:r w:rsidRPr="005578F0">
        <w:rPr>
          <w:sz w:val="28"/>
          <w:szCs w:val="28"/>
        </w:rPr>
        <w:t xml:space="preserve"> следующие замечания:</w:t>
      </w:r>
    </w:p>
    <w:p w14:paraId="6B02EF63" w14:textId="77777777" w:rsidR="0094610E" w:rsidRPr="001F04EF" w:rsidRDefault="0094610E" w:rsidP="0094610E">
      <w:pPr>
        <w:ind w:firstLine="708"/>
        <w:jc w:val="both"/>
        <w:rPr>
          <w:sz w:val="28"/>
          <w:szCs w:val="28"/>
        </w:rPr>
      </w:pPr>
      <w:r w:rsidRPr="002A0F60">
        <w:rPr>
          <w:sz w:val="28"/>
          <w:szCs w:val="28"/>
        </w:rPr>
        <w:t xml:space="preserve">- в </w:t>
      </w:r>
      <w:r>
        <w:rPr>
          <w:sz w:val="28"/>
          <w:szCs w:val="28"/>
        </w:rPr>
        <w:t>31</w:t>
      </w:r>
      <w:r w:rsidRPr="002A0F60">
        <w:rPr>
          <w:sz w:val="28"/>
          <w:szCs w:val="28"/>
        </w:rPr>
        <w:t xml:space="preserve"> случаях однозначно не идентифицируется место </w:t>
      </w:r>
      <w:r>
        <w:rPr>
          <w:sz w:val="28"/>
          <w:szCs w:val="28"/>
        </w:rPr>
        <w:t>отлова и в 26 случаях не идентифицируется место выпуска</w:t>
      </w:r>
      <w:r w:rsidRPr="002A0F60">
        <w:rPr>
          <w:sz w:val="28"/>
          <w:szCs w:val="28"/>
        </w:rPr>
        <w:t xml:space="preserve"> животных бе</w:t>
      </w:r>
      <w:r>
        <w:rPr>
          <w:sz w:val="28"/>
          <w:szCs w:val="28"/>
        </w:rPr>
        <w:t>з владельцев, что противоречит пункту</w:t>
      </w:r>
      <w:r w:rsidRPr="006B32A6">
        <w:rPr>
          <w:b/>
          <w:sz w:val="28"/>
          <w:szCs w:val="28"/>
        </w:rPr>
        <w:t xml:space="preserve"> </w:t>
      </w:r>
      <w:r w:rsidRPr="001F04EF">
        <w:rPr>
          <w:sz w:val="28"/>
          <w:szCs w:val="28"/>
        </w:rPr>
        <w:t xml:space="preserve">1. подпункт 1.1 Постановления №188-А от 14.03.2023г. </w:t>
      </w:r>
    </w:p>
    <w:p w14:paraId="6AA697B5" w14:textId="77777777" w:rsidR="0094610E" w:rsidRDefault="0094610E" w:rsidP="0094610E">
      <w:pPr>
        <w:ind w:firstLine="709"/>
        <w:jc w:val="both"/>
        <w:rPr>
          <w:sz w:val="28"/>
          <w:szCs w:val="28"/>
        </w:rPr>
      </w:pPr>
      <w:r w:rsidRPr="002A0F60">
        <w:rPr>
          <w:sz w:val="28"/>
          <w:szCs w:val="28"/>
        </w:rPr>
        <w:t xml:space="preserve">- во исполнение </w:t>
      </w:r>
      <w:r>
        <w:rPr>
          <w:sz w:val="28"/>
          <w:szCs w:val="28"/>
        </w:rPr>
        <w:t>абзаца 7</w:t>
      </w:r>
      <w:r w:rsidRPr="00C40F7F">
        <w:rPr>
          <w:sz w:val="28"/>
          <w:szCs w:val="28"/>
        </w:rPr>
        <w:t xml:space="preserve"> Приложения № </w:t>
      </w:r>
      <w:r>
        <w:rPr>
          <w:sz w:val="28"/>
          <w:szCs w:val="28"/>
        </w:rPr>
        <w:t>2 к Договорам</w:t>
      </w:r>
      <w:r w:rsidRPr="00C40F7F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C40F7F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C40F7F">
        <w:rPr>
          <w:sz w:val="28"/>
          <w:szCs w:val="28"/>
        </w:rPr>
        <w:t>.02.2023</w:t>
      </w:r>
      <w:r>
        <w:rPr>
          <w:sz w:val="28"/>
          <w:szCs w:val="28"/>
        </w:rPr>
        <w:t>, население</w:t>
      </w:r>
      <w:r w:rsidRPr="002A0F60">
        <w:rPr>
          <w:sz w:val="28"/>
          <w:szCs w:val="28"/>
        </w:rPr>
        <w:t xml:space="preserve"> МО «</w:t>
      </w:r>
      <w:r>
        <w:rPr>
          <w:sz w:val="28"/>
          <w:szCs w:val="28"/>
        </w:rPr>
        <w:t>Барышский</w:t>
      </w:r>
      <w:r w:rsidRPr="002A0F60">
        <w:rPr>
          <w:sz w:val="28"/>
          <w:szCs w:val="28"/>
        </w:rPr>
        <w:t xml:space="preserve"> район» не было проинформировано </w:t>
      </w:r>
      <w:r>
        <w:rPr>
          <w:sz w:val="28"/>
          <w:szCs w:val="28"/>
        </w:rPr>
        <w:t xml:space="preserve">вовремя </w:t>
      </w:r>
      <w:r w:rsidRPr="002A0F60">
        <w:rPr>
          <w:sz w:val="28"/>
          <w:szCs w:val="28"/>
        </w:rPr>
        <w:t>о датах и времени начала и окончания осуществления мероприятий по отлову животных без владельцев через средства массовой информации бригадами по отлову</w:t>
      </w:r>
      <w:r>
        <w:rPr>
          <w:sz w:val="28"/>
          <w:szCs w:val="28"/>
        </w:rPr>
        <w:t>;</w:t>
      </w:r>
    </w:p>
    <w:p w14:paraId="1416E694" w14:textId="77777777" w:rsidR="0094610E" w:rsidRDefault="0094610E" w:rsidP="009461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 исполнение пункта 2.4 Постановления 136-А от 10.03.2023 и абзаца 3 Приложения №2 к Договору №1 от 27.02.2023 не была в полном объеме осуществлена заявка в разрезе населенных пунктов Барышского района.</w:t>
      </w:r>
    </w:p>
    <w:p w14:paraId="4D987DDA" w14:textId="61A159CB" w:rsidR="0094610E" w:rsidRPr="004A7619" w:rsidRDefault="0094610E" w:rsidP="009461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 </w:t>
      </w:r>
      <w:r w:rsidRPr="004A7619">
        <w:rPr>
          <w:sz w:val="28"/>
          <w:szCs w:val="28"/>
        </w:rPr>
        <w:t>При проверке достоверности сведений,</w:t>
      </w:r>
      <w:r>
        <w:rPr>
          <w:sz w:val="28"/>
          <w:szCs w:val="28"/>
        </w:rPr>
        <w:t xml:space="preserve"> </w:t>
      </w:r>
      <w:r w:rsidRPr="004A7619">
        <w:rPr>
          <w:sz w:val="28"/>
          <w:szCs w:val="28"/>
        </w:rPr>
        <w:t>содержащихся в документах, подтверждающих исполнение муниципальных контрактов (договоров), выявлены следующие замечания:</w:t>
      </w:r>
    </w:p>
    <w:p w14:paraId="6E20F5F9" w14:textId="77777777" w:rsidR="0094610E" w:rsidRPr="00D2573B" w:rsidRDefault="0094610E" w:rsidP="009461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2573B">
        <w:rPr>
          <w:sz w:val="28"/>
          <w:szCs w:val="28"/>
        </w:rPr>
        <w:t xml:space="preserve">- Администрация МО «Барышский район» подписала акты оказанных услуг № 68 от 03.04.2023 и № 103 от 10.05.2023г. без проверки надлежащего исполнения исполнителем требований Договора № 1 от 27.02.2023 и </w:t>
      </w:r>
      <w:r w:rsidRPr="00D2573B">
        <w:rPr>
          <w:rFonts w:ascii="PT Astra Serif" w:hAnsi="PT Astra Serif"/>
          <w:sz w:val="28"/>
          <w:szCs w:val="28"/>
        </w:rPr>
        <w:t>Постановления администрации МО «Барышский район» от 10.03.2021 № 136-А «О порядке осуществления деятельности по обращению с животными без владельцев на территории Барышского района (с изменениями).</w:t>
      </w:r>
    </w:p>
    <w:p w14:paraId="027FBDC8" w14:textId="77777777" w:rsidR="008F1F45" w:rsidRDefault="008F1F45" w:rsidP="003C7EFD">
      <w:pPr>
        <w:jc w:val="both"/>
        <w:rPr>
          <w:sz w:val="28"/>
          <w:szCs w:val="28"/>
        </w:rPr>
      </w:pPr>
    </w:p>
    <w:p w14:paraId="1AB71015" w14:textId="30F6AE0C" w:rsidR="003C7EFD" w:rsidRPr="0094610E" w:rsidRDefault="003C7EFD" w:rsidP="003C7EFD">
      <w:pPr>
        <w:jc w:val="both"/>
        <w:rPr>
          <w:b/>
          <w:sz w:val="28"/>
          <w:szCs w:val="28"/>
        </w:rPr>
      </w:pPr>
      <w:r w:rsidRPr="0094610E">
        <w:rPr>
          <w:b/>
          <w:sz w:val="28"/>
          <w:szCs w:val="28"/>
        </w:rPr>
        <w:t>Рекомендовано:</w:t>
      </w:r>
    </w:p>
    <w:p w14:paraId="7BF0A55B" w14:textId="77777777" w:rsidR="003C7EFD" w:rsidRPr="002B653C" w:rsidRDefault="003C7EFD" w:rsidP="003C7EF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lastRenderedPageBreak/>
        <w:t>Проводить</w:t>
      </w:r>
      <w:r>
        <w:rPr>
          <w:sz w:val="28"/>
          <w:szCs w:val="28"/>
        </w:rPr>
        <w:t xml:space="preserve"> в полном объеме </w:t>
      </w:r>
      <w:r w:rsidRPr="002B653C">
        <w:rPr>
          <w:sz w:val="28"/>
          <w:szCs w:val="28"/>
        </w:rPr>
        <w:t>предварительное рассмотрение</w:t>
      </w:r>
      <w:r>
        <w:rPr>
          <w:sz w:val="28"/>
          <w:szCs w:val="28"/>
        </w:rPr>
        <w:t xml:space="preserve"> </w:t>
      </w:r>
      <w:r w:rsidRPr="002B653C">
        <w:rPr>
          <w:sz w:val="28"/>
          <w:szCs w:val="28"/>
        </w:rPr>
        <w:t>обращений граждан и организаций для уточнения сведений о наличии угрозы</w:t>
      </w:r>
      <w:r>
        <w:rPr>
          <w:sz w:val="28"/>
          <w:szCs w:val="28"/>
        </w:rPr>
        <w:t xml:space="preserve"> </w:t>
      </w:r>
      <w:r w:rsidRPr="002B653C">
        <w:rPr>
          <w:sz w:val="28"/>
          <w:szCs w:val="28"/>
        </w:rPr>
        <w:t>причинения вреда здоровью граждан</w:t>
      </w:r>
      <w:r w:rsidRPr="002B653C">
        <w:rPr>
          <w:rFonts w:ascii="PT Astra Serif" w:hAnsi="PT Astra Serif"/>
          <w:sz w:val="28"/>
          <w:szCs w:val="28"/>
        </w:rPr>
        <w:t>.</w:t>
      </w:r>
    </w:p>
    <w:p w14:paraId="5A0488F2" w14:textId="77777777" w:rsidR="003C7EFD" w:rsidRPr="002B653C" w:rsidRDefault="003C7EFD" w:rsidP="003C7EF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t>Организовать информирование населения о датах и времени начала и окончания осуществления мероприятий по отлову животных без владельцев через средства массовой информации, в соот</w:t>
      </w:r>
      <w:r>
        <w:rPr>
          <w:sz w:val="28"/>
          <w:szCs w:val="28"/>
        </w:rPr>
        <w:t>ветствии абзаца 7</w:t>
      </w:r>
      <w:r w:rsidRPr="00C40F7F">
        <w:rPr>
          <w:sz w:val="28"/>
          <w:szCs w:val="28"/>
        </w:rPr>
        <w:t xml:space="preserve"> Приложения № </w:t>
      </w:r>
      <w:r>
        <w:rPr>
          <w:sz w:val="28"/>
          <w:szCs w:val="28"/>
        </w:rPr>
        <w:t>2 Договора</w:t>
      </w:r>
      <w:r w:rsidRPr="00C40F7F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C40F7F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C40F7F">
        <w:rPr>
          <w:sz w:val="28"/>
          <w:szCs w:val="28"/>
        </w:rPr>
        <w:t>.02.2023</w:t>
      </w:r>
      <w:r>
        <w:rPr>
          <w:sz w:val="28"/>
          <w:szCs w:val="28"/>
        </w:rPr>
        <w:t>, абзац 4 пункта 2.4 Постановления №136-А от 10.03.2023.</w:t>
      </w:r>
    </w:p>
    <w:p w14:paraId="7B069389" w14:textId="77777777" w:rsidR="003C7EFD" w:rsidRPr="004261D5" w:rsidRDefault="003C7EFD" w:rsidP="003C7EF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t xml:space="preserve">Организовать приёмку работ после предоставления исполнителем видеозаписей возврата животных на прежние места обитания, в </w:t>
      </w:r>
      <w:r w:rsidRPr="004261D5">
        <w:rPr>
          <w:sz w:val="28"/>
          <w:szCs w:val="28"/>
        </w:rPr>
        <w:t>которых однозначно идентифицируется место выпуска животных, в соответствии пункта</w:t>
      </w:r>
      <w:r w:rsidRPr="004261D5">
        <w:rPr>
          <w:b/>
          <w:sz w:val="28"/>
          <w:szCs w:val="28"/>
        </w:rPr>
        <w:t xml:space="preserve"> </w:t>
      </w:r>
      <w:r w:rsidRPr="004261D5">
        <w:rPr>
          <w:sz w:val="28"/>
          <w:szCs w:val="28"/>
        </w:rPr>
        <w:t>1 подпункт 1.1 Постановления №188-А от 14.03.2023г.</w:t>
      </w:r>
    </w:p>
    <w:p w14:paraId="4656F6FD" w14:textId="77777777" w:rsidR="003C7EFD" w:rsidRPr="008F416B" w:rsidRDefault="003C7EFD" w:rsidP="003C7EF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color w:val="C00000"/>
          <w:sz w:val="28"/>
          <w:szCs w:val="28"/>
        </w:rPr>
      </w:pPr>
      <w:r w:rsidRPr="004261D5">
        <w:rPr>
          <w:sz w:val="28"/>
          <w:szCs w:val="28"/>
        </w:rPr>
        <w:t>Рассмотреть вопрос о применении штрафных санкций к исполнителю договора оказания услуг № 1 от 27.02.2023г. по фактам нарушений, не имеющих стоимостного выражения (в 31 случаях отлова</w:t>
      </w:r>
      <w:r w:rsidRPr="004261D5">
        <w:rPr>
          <w:b/>
          <w:sz w:val="28"/>
          <w:szCs w:val="28"/>
        </w:rPr>
        <w:t xml:space="preserve"> </w:t>
      </w:r>
      <w:r w:rsidRPr="004261D5">
        <w:rPr>
          <w:sz w:val="28"/>
          <w:szCs w:val="28"/>
        </w:rPr>
        <w:t>и в 26 случаях выпуска однозначно не идентифицируется место отлова и место выпуска животных согласно видеозаписи выпуска животных, что противоречит пункту 1 подпункт 1.1 Постановления №188-А от 14.03.2023г., а также отсутствия организации информирования населения о датах и времени начала и окончания осуществления мероприятий по отлову животных без владельцев через средства массовой информации в установленные сроки, в соответствии с пунктом 8 «Положения о порядке осуществления деятельности по обращению с животными без владельцев</w:t>
      </w:r>
      <w:r w:rsidRPr="00A21964">
        <w:rPr>
          <w:sz w:val="28"/>
          <w:szCs w:val="28"/>
        </w:rPr>
        <w:t xml:space="preserve"> на территории Ульяновской области» Постановления Правительства Ульяновской области №740-П от 19.12.2019, абзаца 7 Приложения № 2 Договора </w:t>
      </w:r>
      <w:r>
        <w:rPr>
          <w:sz w:val="28"/>
          <w:szCs w:val="28"/>
        </w:rPr>
        <w:t xml:space="preserve">оказания услуг </w:t>
      </w:r>
      <w:r w:rsidRPr="00A21964">
        <w:rPr>
          <w:sz w:val="28"/>
          <w:szCs w:val="28"/>
        </w:rPr>
        <w:t>№ 1 от 27.02.2023, абзац 4 пункта 2.4 По</w:t>
      </w:r>
      <w:r>
        <w:rPr>
          <w:sz w:val="28"/>
          <w:szCs w:val="28"/>
        </w:rPr>
        <w:t>становления №136-А от 10.03.202</w:t>
      </w:r>
      <w:r w:rsidRPr="004261D5">
        <w:rPr>
          <w:sz w:val="28"/>
          <w:szCs w:val="28"/>
        </w:rPr>
        <w:t>1)</w:t>
      </w:r>
      <w:r w:rsidRPr="004261D5">
        <w:rPr>
          <w:rFonts w:ascii="PT Astra Serif" w:hAnsi="PT Astra Serif"/>
          <w:sz w:val="28"/>
          <w:szCs w:val="28"/>
        </w:rPr>
        <w:t>.</w:t>
      </w:r>
    </w:p>
    <w:p w14:paraId="114E2A72" w14:textId="77777777" w:rsidR="003C7EFD" w:rsidRDefault="003C7EFD" w:rsidP="003C7EFD">
      <w:pPr>
        <w:autoSpaceDE w:val="0"/>
        <w:autoSpaceDN w:val="0"/>
        <w:adjustRightInd w:val="0"/>
        <w:ind w:left="567"/>
        <w:jc w:val="both"/>
        <w:outlineLvl w:val="1"/>
        <w:rPr>
          <w:sz w:val="28"/>
          <w:szCs w:val="28"/>
          <w:highlight w:val="yellow"/>
        </w:rPr>
      </w:pPr>
    </w:p>
    <w:p w14:paraId="7EBF056B" w14:textId="77777777" w:rsidR="003C7EFD" w:rsidRDefault="003C7EFD" w:rsidP="003C7EFD">
      <w:pPr>
        <w:jc w:val="both"/>
        <w:rPr>
          <w:sz w:val="28"/>
          <w:szCs w:val="28"/>
        </w:rPr>
      </w:pPr>
    </w:p>
    <w:p w14:paraId="013FC7F2" w14:textId="77777777" w:rsidR="003C7EFD" w:rsidRPr="005578F0" w:rsidRDefault="003C7EFD" w:rsidP="003C7EFD">
      <w:pPr>
        <w:ind w:firstLine="709"/>
        <w:jc w:val="both"/>
        <w:rPr>
          <w:sz w:val="28"/>
          <w:szCs w:val="28"/>
        </w:rPr>
      </w:pPr>
    </w:p>
    <w:p w14:paraId="06E63BF3" w14:textId="77777777" w:rsidR="00C56935" w:rsidRPr="003C7EFD" w:rsidRDefault="00C56935">
      <w:pPr>
        <w:rPr>
          <w:rFonts w:ascii="PT Astra Serif" w:hAnsi="PT Astra Serif"/>
          <w:sz w:val="28"/>
          <w:szCs w:val="28"/>
        </w:rPr>
      </w:pPr>
    </w:p>
    <w:sectPr w:rsidR="00C56935" w:rsidRPr="003C7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F5C8B"/>
    <w:multiLevelType w:val="hybridMultilevel"/>
    <w:tmpl w:val="1EB465B0"/>
    <w:lvl w:ilvl="0" w:tplc="B87ACD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9640079"/>
    <w:multiLevelType w:val="hybridMultilevel"/>
    <w:tmpl w:val="758CE62C"/>
    <w:lvl w:ilvl="0" w:tplc="D3F018EC">
      <w:start w:val="1"/>
      <w:numFmt w:val="decimal"/>
      <w:lvlText w:val="%1."/>
      <w:lvlJc w:val="left"/>
      <w:pPr>
        <w:ind w:left="90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9D"/>
    <w:rsid w:val="00324A44"/>
    <w:rsid w:val="003C7EFD"/>
    <w:rsid w:val="00743F9D"/>
    <w:rsid w:val="008F1F45"/>
    <w:rsid w:val="0090677E"/>
    <w:rsid w:val="0094610E"/>
    <w:rsid w:val="00C5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FA4C"/>
  <w15:chartTrackingRefBased/>
  <w15:docId w15:val="{62424ECB-ACEA-4DA1-BD27-C03F9A45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Ильгиз Шайхетдинов</dc:creator>
  <cp:keywords/>
  <dc:description/>
  <cp:lastModifiedBy>Ильгиз Шайхетдинов</cp:lastModifiedBy>
  <cp:revision>5</cp:revision>
  <dcterms:created xsi:type="dcterms:W3CDTF">2023-07-19T10:51:00Z</dcterms:created>
  <dcterms:modified xsi:type="dcterms:W3CDTF">2023-07-20T14:22:00Z</dcterms:modified>
</cp:coreProperties>
</file>